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4BC" w:rsidRPr="000364BC" w:rsidRDefault="002B172C" w:rsidP="000364BC">
      <w:pPr>
        <w:autoSpaceDE w:val="0"/>
        <w:autoSpaceDN w:val="0"/>
        <w:spacing w:after="200" w:line="276" w:lineRule="auto"/>
        <w:ind w:left="674"/>
        <w:jc w:val="center"/>
        <w:rPr>
          <w:rFonts w:ascii="Times New Roman" w:eastAsia="Calibri" w:hAnsi="Times New Roman"/>
          <w:b/>
          <w:position w:val="10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/>
          <w:b/>
          <w:position w:val="10"/>
          <w:sz w:val="28"/>
          <w:szCs w:val="28"/>
        </w:rPr>
        <w:t xml:space="preserve">Balatonakarattya </w:t>
      </w:r>
      <w:proofErr w:type="gramStart"/>
      <w:r w:rsidR="000364BC" w:rsidRPr="000364BC">
        <w:rPr>
          <w:rFonts w:ascii="Times New Roman" w:eastAsia="Calibri" w:hAnsi="Times New Roman"/>
          <w:b/>
          <w:position w:val="10"/>
          <w:sz w:val="28"/>
          <w:szCs w:val="28"/>
        </w:rPr>
        <w:t>Község  Önkormányzata</w:t>
      </w:r>
      <w:proofErr w:type="gramEnd"/>
    </w:p>
    <w:p w:rsidR="000364BC" w:rsidRP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Az előterjesztés </w:t>
      </w:r>
      <w:proofErr w:type="gramStart"/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>törvényességi                                                                                                       szempontból</w:t>
      </w:r>
      <w:proofErr w:type="gramEnd"/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 megfelelő.                                                                                                        </w:t>
      </w:r>
      <w:r w:rsidR="00562A60">
        <w:rPr>
          <w:rFonts w:ascii="Times New Roman" w:eastAsia="Times New Roman" w:hAnsi="Times New Roman"/>
          <w:sz w:val="24"/>
          <w:szCs w:val="24"/>
          <w:lang w:eastAsia="hu-HU"/>
        </w:rPr>
        <w:t>Balatonfőkajár, 2015. február 4.</w:t>
      </w:r>
    </w:p>
    <w:p w:rsidR="000364BC" w:rsidRPr="000364BC" w:rsidRDefault="000364BC" w:rsidP="000364BC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364BC" w:rsidRPr="000364BC" w:rsidRDefault="000364BC" w:rsidP="000364BC">
      <w:pPr>
        <w:jc w:val="right"/>
        <w:rPr>
          <w:rFonts w:ascii="Times New Roman" w:eastAsia="Times New Roman" w:hAnsi="Times New Roman"/>
          <w:sz w:val="24"/>
          <w:szCs w:val="24"/>
          <w:lang w:eastAsia="hu-HU"/>
        </w:rPr>
      </w:pP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                                                                    </w:t>
      </w:r>
      <w:r w:rsidRPr="000364BC">
        <w:rPr>
          <w:rFonts w:ascii="Times New Roman" w:eastAsia="Times New Roman" w:hAnsi="Times New Roman"/>
          <w:sz w:val="20"/>
          <w:szCs w:val="20"/>
          <w:lang w:eastAsia="hu-HU"/>
        </w:rPr>
        <w:t xml:space="preserve">  </w:t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Polgár </w:t>
      </w:r>
      <w:proofErr w:type="gramStart"/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Beatrix                      </w:t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   </w:t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ab/>
        <w:t>jegyző</w:t>
      </w:r>
      <w:proofErr w:type="gramEnd"/>
    </w:p>
    <w:p w:rsidR="000364BC" w:rsidRPr="000364BC" w:rsidRDefault="000364BC" w:rsidP="000364BC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364B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:rsidR="000364BC" w:rsidRPr="000364BC" w:rsidRDefault="000364BC" w:rsidP="000364BC">
      <w:pPr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>Balaton</w:t>
      </w:r>
      <w:r w:rsidR="002B172C">
        <w:rPr>
          <w:rFonts w:ascii="Times New Roman" w:eastAsia="Times New Roman" w:hAnsi="Times New Roman"/>
          <w:sz w:val="24"/>
          <w:szCs w:val="24"/>
          <w:lang w:eastAsia="hu-HU"/>
        </w:rPr>
        <w:t xml:space="preserve">akarattya </w:t>
      </w:r>
      <w:r w:rsidRPr="000364BC">
        <w:rPr>
          <w:rFonts w:ascii="Times New Roman" w:eastAsia="Times New Roman" w:hAnsi="Times New Roman"/>
          <w:sz w:val="24"/>
          <w:szCs w:val="24"/>
          <w:lang w:eastAsia="hu-HU"/>
        </w:rPr>
        <w:t>Község Önkormányzat Képviselő-testületének</w:t>
      </w:r>
    </w:p>
    <w:p w:rsidR="000364BC" w:rsidRPr="000364BC" w:rsidRDefault="00986C1F" w:rsidP="000364BC">
      <w:pPr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2015. február</w:t>
      </w:r>
      <w:r w:rsidR="000364BC"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 hó </w:t>
      </w:r>
      <w:r w:rsidR="002B172C">
        <w:rPr>
          <w:rFonts w:ascii="Times New Roman" w:eastAsia="Times New Roman" w:hAnsi="Times New Roman"/>
          <w:sz w:val="24"/>
          <w:szCs w:val="24"/>
          <w:lang w:eastAsia="hu-HU"/>
        </w:rPr>
        <w:t>18</w:t>
      </w:r>
      <w:r w:rsidR="00562A60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0364BC" w:rsidRPr="000364BC">
        <w:rPr>
          <w:rFonts w:ascii="Times New Roman" w:eastAsia="Times New Roman" w:hAnsi="Times New Roman"/>
          <w:sz w:val="24"/>
          <w:szCs w:val="24"/>
          <w:lang w:eastAsia="hu-HU"/>
        </w:rPr>
        <w:t xml:space="preserve"> ülésére.</w:t>
      </w: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:rsidR="000364BC" w:rsidRPr="000364BC" w:rsidRDefault="000364BC" w:rsidP="000364BC">
      <w:pPr>
        <w:rPr>
          <w:rFonts w:ascii="Times New Roman" w:eastAsia="Times New Roman" w:hAnsi="Times New Roman"/>
          <w:sz w:val="24"/>
          <w:szCs w:val="24"/>
          <w:lang w:eastAsia="hu-HU"/>
        </w:rPr>
      </w:pPr>
      <w:r w:rsidRPr="000364B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Tárgy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: Polgármester 2015. évi szabadság terve</w:t>
      </w:r>
    </w:p>
    <w:p w:rsidR="000364BC" w:rsidRPr="000364BC" w:rsidRDefault="000364BC" w:rsidP="000364BC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/>
          <w:b/>
          <w:position w:val="10"/>
          <w:sz w:val="24"/>
          <w:szCs w:val="24"/>
        </w:rPr>
      </w:pPr>
      <w:r>
        <w:rPr>
          <w:rFonts w:ascii="Times New Roman" w:eastAsia="Calibri" w:hAnsi="Times New Roman"/>
          <w:b/>
          <w:position w:val="10"/>
          <w:sz w:val="24"/>
          <w:szCs w:val="24"/>
          <w:u w:val="single"/>
        </w:rPr>
        <w:t xml:space="preserve">Előterjesztő: </w:t>
      </w:r>
      <w:r w:rsidRPr="000364BC">
        <w:rPr>
          <w:rFonts w:ascii="Times New Roman" w:eastAsia="Calibri" w:hAnsi="Times New Roman"/>
          <w:position w:val="10"/>
          <w:sz w:val="24"/>
          <w:szCs w:val="24"/>
        </w:rPr>
        <w:t>Polgár Beatrix jegyző</w:t>
      </w:r>
    </w:p>
    <w:p w:rsidR="000364BC" w:rsidRPr="000364BC" w:rsidRDefault="000364BC" w:rsidP="000364BC">
      <w:pPr>
        <w:autoSpaceDE w:val="0"/>
        <w:autoSpaceDN w:val="0"/>
        <w:spacing w:after="200" w:line="276" w:lineRule="auto"/>
        <w:jc w:val="both"/>
        <w:rPr>
          <w:rFonts w:ascii="Times New Roman" w:eastAsia="Calibri" w:hAnsi="Times New Roman"/>
          <w:b/>
          <w:position w:val="10"/>
          <w:sz w:val="24"/>
          <w:szCs w:val="24"/>
          <w:u w:val="single"/>
        </w:rPr>
      </w:pPr>
      <w:r w:rsidRPr="000364BC">
        <w:rPr>
          <w:rFonts w:ascii="Times New Roman" w:eastAsia="Calibri" w:hAnsi="Times New Roman"/>
          <w:b/>
          <w:position w:val="10"/>
          <w:sz w:val="24"/>
          <w:szCs w:val="24"/>
          <w:u w:val="single"/>
        </w:rPr>
        <w:t>Előkészítette:</w:t>
      </w:r>
      <w:r w:rsidRPr="000364BC">
        <w:rPr>
          <w:rFonts w:ascii="Times New Roman" w:eastAsia="Calibri" w:hAnsi="Times New Roman"/>
          <w:position w:val="10"/>
          <w:sz w:val="24"/>
          <w:szCs w:val="24"/>
        </w:rPr>
        <w:t xml:space="preserve"> </w:t>
      </w:r>
      <w:r w:rsidR="002B172C">
        <w:rPr>
          <w:rFonts w:ascii="Times New Roman" w:eastAsia="Calibri" w:hAnsi="Times New Roman"/>
          <w:position w:val="10"/>
          <w:sz w:val="24"/>
          <w:szCs w:val="24"/>
        </w:rPr>
        <w:t xml:space="preserve">Lukács Tamásné kirendeltség vezető </w:t>
      </w:r>
    </w:p>
    <w:p w:rsidR="000364BC" w:rsidRP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P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Default="000364B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2B172C" w:rsidRDefault="002B172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2B172C" w:rsidRPr="000364BC" w:rsidRDefault="002B172C" w:rsidP="000364BC">
      <w:pPr>
        <w:autoSpaceDE w:val="0"/>
        <w:autoSpaceDN w:val="0"/>
        <w:spacing w:after="200" w:line="276" w:lineRule="auto"/>
        <w:ind w:left="674"/>
        <w:jc w:val="both"/>
        <w:rPr>
          <w:rFonts w:ascii="Times New Roman" w:eastAsia="Calibri" w:hAnsi="Times New Roman"/>
          <w:position w:val="10"/>
          <w:sz w:val="24"/>
          <w:szCs w:val="24"/>
        </w:rPr>
      </w:pPr>
    </w:p>
    <w:p w:rsidR="000364BC" w:rsidRDefault="000364BC" w:rsidP="000364BC">
      <w:pPr>
        <w:rPr>
          <w:rFonts w:ascii="Times New Roman" w:hAnsi="Times New Roman"/>
          <w:sz w:val="24"/>
          <w:szCs w:val="24"/>
        </w:rPr>
      </w:pPr>
      <w:r w:rsidRPr="000364BC">
        <w:rPr>
          <w:rFonts w:ascii="Times New Roman" w:hAnsi="Times New Roman"/>
          <w:sz w:val="24"/>
          <w:szCs w:val="24"/>
        </w:rPr>
        <w:lastRenderedPageBreak/>
        <w:t>Tisztelt Képviselő testület</w:t>
      </w:r>
      <w:r>
        <w:rPr>
          <w:rFonts w:ascii="Times New Roman" w:hAnsi="Times New Roman"/>
          <w:sz w:val="24"/>
          <w:szCs w:val="24"/>
        </w:rPr>
        <w:t>!</w:t>
      </w:r>
    </w:p>
    <w:p w:rsidR="000364BC" w:rsidRDefault="000364BC" w:rsidP="000364BC">
      <w:pPr>
        <w:rPr>
          <w:rFonts w:ascii="Times New Roman" w:hAnsi="Times New Roman"/>
          <w:sz w:val="24"/>
          <w:szCs w:val="24"/>
        </w:rPr>
      </w:pPr>
    </w:p>
    <w:p w:rsidR="000364BC" w:rsidRDefault="000364BC" w:rsidP="000364BC">
      <w:pPr>
        <w:rPr>
          <w:rFonts w:ascii="Times New Roman" w:hAnsi="Times New Roman"/>
          <w:sz w:val="24"/>
          <w:szCs w:val="24"/>
        </w:rPr>
      </w:pPr>
    </w:p>
    <w:p w:rsidR="00C17B8B" w:rsidRDefault="000364BC" w:rsidP="00C17B8B">
      <w:pPr>
        <w:jc w:val="both"/>
        <w:rPr>
          <w:rFonts w:ascii="Times New Roman" w:hAnsi="Times New Roman"/>
          <w:sz w:val="24"/>
          <w:szCs w:val="24"/>
        </w:rPr>
      </w:pPr>
      <w:r w:rsidRPr="00C17B8B">
        <w:rPr>
          <w:rFonts w:ascii="Times New Roman" w:hAnsi="Times New Roman"/>
          <w:sz w:val="24"/>
          <w:szCs w:val="24"/>
        </w:rPr>
        <w:t xml:space="preserve">A polgármester szabadsága tekintetében a döntési jogosultság a képviselő-testületet át nem ruházható hatáskörében illeti meg. </w:t>
      </w:r>
    </w:p>
    <w:p w:rsidR="00C17B8B" w:rsidRDefault="000364BC" w:rsidP="00C17B8B">
      <w:pPr>
        <w:jc w:val="both"/>
        <w:rPr>
          <w:rFonts w:ascii="Times New Roman" w:hAnsi="Times New Roman"/>
          <w:sz w:val="24"/>
          <w:szCs w:val="24"/>
        </w:rPr>
      </w:pPr>
      <w:r w:rsidRPr="00C17B8B">
        <w:rPr>
          <w:rFonts w:ascii="Times New Roman" w:hAnsi="Times New Roman"/>
          <w:sz w:val="24"/>
          <w:szCs w:val="24"/>
        </w:rPr>
        <w:t xml:space="preserve">A szabadság kiadásáról a képviselő-testületnek határozatban kell rendelkeznie. A polgármesteri foglalkoztatási jogviszonyra megfelelően alkalmazni kell a közszolgálati tisztviselőkről 2011. évi CXCIX. törvény (a továbbiakban: </w:t>
      </w:r>
      <w:proofErr w:type="spellStart"/>
      <w:r w:rsidRPr="00C17B8B">
        <w:rPr>
          <w:rFonts w:ascii="Times New Roman" w:hAnsi="Times New Roman"/>
          <w:sz w:val="24"/>
          <w:szCs w:val="24"/>
        </w:rPr>
        <w:t>Kttv</w:t>
      </w:r>
      <w:proofErr w:type="spellEnd"/>
      <w:r w:rsidRPr="00C17B8B">
        <w:rPr>
          <w:rFonts w:ascii="Times New Roman" w:hAnsi="Times New Roman"/>
          <w:sz w:val="24"/>
          <w:szCs w:val="24"/>
        </w:rPr>
        <w:t>.) 103-104 §</w:t>
      </w:r>
      <w:proofErr w:type="spellStart"/>
      <w:r w:rsidRPr="00C17B8B">
        <w:rPr>
          <w:rFonts w:ascii="Times New Roman" w:hAnsi="Times New Roman"/>
          <w:sz w:val="24"/>
          <w:szCs w:val="24"/>
        </w:rPr>
        <w:t>-ainak</w:t>
      </w:r>
      <w:proofErr w:type="spellEnd"/>
      <w:r w:rsidRPr="00C17B8B">
        <w:rPr>
          <w:rFonts w:ascii="Times New Roman" w:hAnsi="Times New Roman"/>
          <w:sz w:val="24"/>
          <w:szCs w:val="24"/>
        </w:rPr>
        <w:t xml:space="preserve">, a szabadság kiadására vonatkozó rendelkezéseit. </w:t>
      </w:r>
    </w:p>
    <w:p w:rsidR="002B172C" w:rsidRDefault="002B172C" w:rsidP="00C17B8B">
      <w:pPr>
        <w:jc w:val="both"/>
        <w:rPr>
          <w:rFonts w:ascii="Times New Roman" w:hAnsi="Times New Roman"/>
          <w:sz w:val="24"/>
          <w:szCs w:val="24"/>
        </w:rPr>
      </w:pPr>
    </w:p>
    <w:p w:rsidR="00D61172" w:rsidRDefault="00D61172" w:rsidP="00D61172">
      <w:pPr>
        <w:jc w:val="both"/>
        <w:textAlignment w:val="baseline"/>
        <w:rPr>
          <w:rFonts w:ascii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A képviselő-testület: február 28-ig jóváhagyja a polgármester szabadságának ütemezését.</w:t>
      </w:r>
    </w:p>
    <w:p w:rsidR="00D61172" w:rsidRDefault="00D61172" w:rsidP="00D61172">
      <w:pPr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 szabadságot az ütemezésben foglaltaknak megfelelően kell kiadni, valamint igénybe venni.</w:t>
      </w:r>
    </w:p>
    <w:p w:rsidR="00C17B8B" w:rsidRDefault="001D2FB4" w:rsidP="00C17B8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</w:t>
      </w:r>
      <w:r w:rsidR="000364BC" w:rsidRPr="00C17B8B">
        <w:rPr>
          <w:rFonts w:ascii="Times New Roman" w:hAnsi="Times New Roman"/>
          <w:sz w:val="24"/>
          <w:szCs w:val="24"/>
        </w:rPr>
        <w:t xml:space="preserve">. évi szabadságának mértéke: 25 nap alapszabadság, 14 nap pótszabadság, összesen: 39 nap. </w:t>
      </w:r>
    </w:p>
    <w:p w:rsidR="002B172C" w:rsidRDefault="002B172C" w:rsidP="00C17B8B">
      <w:pPr>
        <w:jc w:val="both"/>
        <w:rPr>
          <w:rFonts w:ascii="Times New Roman" w:hAnsi="Times New Roman"/>
          <w:sz w:val="24"/>
          <w:szCs w:val="24"/>
        </w:rPr>
      </w:pPr>
    </w:p>
    <w:p w:rsidR="00D61172" w:rsidRDefault="00D61172" w:rsidP="00C17B8B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A képviselő-testület január 31-ig a jegyző által vezetett nyilvántartás alapján megállapítja az előző évben igénybe vett szabadság mértékét</w:t>
      </w:r>
      <w:r w:rsidR="002B172C">
        <w:rPr>
          <w:rFonts w:ascii="Times New Roman" w:hAnsi="Times New Roman"/>
          <w:b/>
          <w:bCs/>
          <w:color w:val="000000"/>
          <w:sz w:val="24"/>
          <w:szCs w:val="24"/>
          <w:lang w:eastAsia="hu-HU"/>
        </w:rPr>
        <w:t>.</w:t>
      </w:r>
    </w:p>
    <w:p w:rsidR="002B172C" w:rsidRDefault="002B172C" w:rsidP="00C17B8B">
      <w:pPr>
        <w:jc w:val="both"/>
        <w:rPr>
          <w:rFonts w:ascii="Times New Roman" w:hAnsi="Times New Roman"/>
          <w:sz w:val="24"/>
          <w:szCs w:val="24"/>
        </w:rPr>
      </w:pPr>
    </w:p>
    <w:p w:rsidR="00D61172" w:rsidRDefault="00D61172" w:rsidP="00D61172">
      <w:pPr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 ki nem adott szabadságot a tárgyévi szabadsághoz hozzá kell számítani</w:t>
      </w:r>
    </w:p>
    <w:p w:rsidR="00D61172" w:rsidRDefault="00D61172" w:rsidP="00D61172">
      <w:pPr>
        <w:pStyle w:val="Listaszerbekezds"/>
        <w:numPr>
          <w:ilvl w:val="0"/>
          <w:numId w:val="4"/>
        </w:numPr>
        <w:textAlignment w:val="baseline"/>
      </w:pPr>
      <w:r>
        <w:rPr>
          <w:color w:val="000000"/>
        </w:rPr>
        <w:t xml:space="preserve">A képviselő-testület határozatával jutalmat állapíthat meg a polgármesternek meghatározott időszakban végzett munkája értékelése alapján. </w:t>
      </w:r>
    </w:p>
    <w:p w:rsidR="00D61172" w:rsidRDefault="00D61172" w:rsidP="00D61172">
      <w:pPr>
        <w:pStyle w:val="Listaszerbekezds"/>
        <w:numPr>
          <w:ilvl w:val="0"/>
          <w:numId w:val="4"/>
        </w:numPr>
        <w:textAlignment w:val="baseline"/>
      </w:pPr>
      <w:r>
        <w:rPr>
          <w:color w:val="000000"/>
        </w:rPr>
        <w:t xml:space="preserve">Évi maximum: éves illetmény/tiszteletdíj 6 havi összege </w:t>
      </w:r>
    </w:p>
    <w:p w:rsidR="00D61172" w:rsidRDefault="00D61172" w:rsidP="00D61172">
      <w:pPr>
        <w:pStyle w:val="Listaszerbekezds"/>
        <w:numPr>
          <w:ilvl w:val="0"/>
          <w:numId w:val="4"/>
        </w:numPr>
        <w:textAlignment w:val="baseline"/>
      </w:pPr>
      <w:r>
        <w:rPr>
          <w:color w:val="000000"/>
        </w:rPr>
        <w:t>Ha a polgármesteri tisztség év közben keletkezik vagy szűnik meg: időarányosan</w:t>
      </w:r>
    </w:p>
    <w:p w:rsidR="00D61172" w:rsidRDefault="00D61172" w:rsidP="00C17B8B">
      <w:pPr>
        <w:jc w:val="both"/>
        <w:rPr>
          <w:rFonts w:ascii="Times New Roman" w:hAnsi="Times New Roman"/>
          <w:sz w:val="24"/>
          <w:szCs w:val="24"/>
        </w:rPr>
      </w:pPr>
    </w:p>
    <w:p w:rsidR="000364BC" w:rsidRPr="00C17B8B" w:rsidRDefault="000364BC" w:rsidP="00C17B8B">
      <w:pPr>
        <w:jc w:val="both"/>
        <w:rPr>
          <w:rFonts w:ascii="Times New Roman" w:hAnsi="Times New Roman"/>
          <w:sz w:val="24"/>
          <w:szCs w:val="24"/>
        </w:rPr>
      </w:pPr>
      <w:r w:rsidRPr="00C17B8B">
        <w:rPr>
          <w:rFonts w:ascii="Times New Roman" w:hAnsi="Times New Roman"/>
          <w:sz w:val="24"/>
          <w:szCs w:val="24"/>
        </w:rPr>
        <w:t>A fent hivatkozo</w:t>
      </w:r>
      <w:r w:rsidR="00D61172">
        <w:rPr>
          <w:rFonts w:ascii="Times New Roman" w:hAnsi="Times New Roman"/>
          <w:sz w:val="24"/>
          <w:szCs w:val="24"/>
        </w:rPr>
        <w:t>tt jogszabályhelyek alapján 2015. évi szabadságának</w:t>
      </w:r>
      <w:r w:rsidRPr="00C17B8B">
        <w:rPr>
          <w:rFonts w:ascii="Times New Roman" w:hAnsi="Times New Roman"/>
          <w:sz w:val="24"/>
          <w:szCs w:val="24"/>
        </w:rPr>
        <w:t xml:space="preserve"> ütemezéséről az alábbiak szerint tájékoztatom a képviselő-testületet, kérve annak jóváhagyását</w:t>
      </w:r>
    </w:p>
    <w:p w:rsidR="000364BC" w:rsidRDefault="000364BC" w:rsidP="000364BC"/>
    <w:p w:rsidR="00DC34A7" w:rsidRDefault="00DC34A7" w:rsidP="00DC34A7">
      <w:pPr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Határozati Javaslat:</w:t>
      </w:r>
    </w:p>
    <w:p w:rsidR="00DC34A7" w:rsidRDefault="00DC34A7" w:rsidP="00DC34A7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34A7" w:rsidRDefault="00DC34A7" w:rsidP="00DC34A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C34A7">
        <w:rPr>
          <w:rFonts w:ascii="Times New Roman" w:hAnsi="Times New Roman"/>
          <w:b/>
          <w:sz w:val="24"/>
          <w:szCs w:val="24"/>
          <w:u w:val="single"/>
        </w:rPr>
        <w:t>/2015.(</w:t>
      </w:r>
      <w:proofErr w:type="gramStart"/>
      <w:r w:rsidRPr="00DC34A7">
        <w:rPr>
          <w:rFonts w:ascii="Times New Roman" w:hAnsi="Times New Roman"/>
          <w:b/>
          <w:sz w:val="24"/>
          <w:szCs w:val="24"/>
          <w:u w:val="single"/>
        </w:rPr>
        <w:t>…..</w:t>
      </w:r>
      <w:proofErr w:type="gramEnd"/>
      <w:r w:rsidRPr="00DC34A7">
        <w:rPr>
          <w:rFonts w:ascii="Times New Roman" w:hAnsi="Times New Roman"/>
          <w:b/>
          <w:sz w:val="24"/>
          <w:szCs w:val="24"/>
          <w:u w:val="single"/>
        </w:rPr>
        <w:t>)önkormányzati határozat</w:t>
      </w:r>
    </w:p>
    <w:p w:rsidR="00DC34A7" w:rsidRPr="00DC34A7" w:rsidRDefault="002B172C" w:rsidP="00DC34A7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</w:t>
      </w:r>
      <w:r w:rsidR="00DC34A7" w:rsidRPr="00DC34A7">
        <w:rPr>
          <w:rFonts w:ascii="Times New Roman" w:hAnsi="Times New Roman"/>
          <w:sz w:val="24"/>
          <w:szCs w:val="24"/>
        </w:rPr>
        <w:t>olgármester</w:t>
      </w:r>
      <w:proofErr w:type="gramEnd"/>
      <w:r w:rsidR="00DC34A7" w:rsidRPr="00DC34A7">
        <w:rPr>
          <w:rFonts w:ascii="Times New Roman" w:hAnsi="Times New Roman"/>
          <w:sz w:val="24"/>
          <w:szCs w:val="24"/>
        </w:rPr>
        <w:t xml:space="preserve"> 2015. évi szabadságterve</w:t>
      </w: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Balaton</w:t>
      </w:r>
      <w:r w:rsidR="002B172C">
        <w:rPr>
          <w:rFonts w:ascii="Times New Roman" w:hAnsi="Times New Roman"/>
          <w:sz w:val="24"/>
          <w:szCs w:val="24"/>
        </w:rPr>
        <w:t>akarattya</w:t>
      </w:r>
      <w:r>
        <w:rPr>
          <w:rFonts w:ascii="Times New Roman" w:hAnsi="Times New Roman"/>
          <w:sz w:val="24"/>
          <w:szCs w:val="24"/>
        </w:rPr>
        <w:t xml:space="preserve"> Község</w:t>
      </w:r>
      <w:r w:rsidRPr="00DC34A7">
        <w:rPr>
          <w:rFonts w:ascii="Times New Roman" w:hAnsi="Times New Roman"/>
          <w:sz w:val="24"/>
          <w:szCs w:val="24"/>
        </w:rPr>
        <w:t xml:space="preserve"> Önkormányzat Képviselő-testü</w:t>
      </w:r>
      <w:r>
        <w:rPr>
          <w:rFonts w:ascii="Times New Roman" w:hAnsi="Times New Roman"/>
          <w:sz w:val="24"/>
          <w:szCs w:val="24"/>
        </w:rPr>
        <w:t xml:space="preserve">lete megtárgyalta </w:t>
      </w:r>
      <w:r w:rsidR="002B172C">
        <w:rPr>
          <w:rFonts w:ascii="Times New Roman" w:hAnsi="Times New Roman"/>
          <w:sz w:val="24"/>
          <w:szCs w:val="24"/>
        </w:rPr>
        <w:t>Matolcsy Gyöngyi</w:t>
      </w:r>
      <w:r w:rsidRPr="00DC34A7">
        <w:rPr>
          <w:rFonts w:ascii="Times New Roman" w:hAnsi="Times New Roman"/>
          <w:sz w:val="24"/>
          <w:szCs w:val="24"/>
        </w:rPr>
        <w:t xml:space="preserve"> polgármester 2015. évi szabadság ütemezéséről készített előterjesztést.</w:t>
      </w: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  <w:r w:rsidRPr="00DC34A7">
        <w:rPr>
          <w:rFonts w:ascii="Times New Roman" w:hAnsi="Times New Roman"/>
          <w:sz w:val="24"/>
          <w:szCs w:val="24"/>
        </w:rPr>
        <w:t xml:space="preserve">A Képviselő-testület a szabadság tervet elfogadja. </w:t>
      </w:r>
    </w:p>
    <w:p w:rsidR="005760AA" w:rsidRDefault="005760AA" w:rsidP="00DC34A7">
      <w:pPr>
        <w:jc w:val="both"/>
        <w:rPr>
          <w:rFonts w:ascii="Times New Roman" w:hAnsi="Times New Roman"/>
          <w:sz w:val="24"/>
          <w:szCs w:val="24"/>
        </w:rPr>
      </w:pPr>
    </w:p>
    <w:p w:rsidR="005760AA" w:rsidRDefault="005760AA" w:rsidP="00DC34A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7741" w:type="dxa"/>
        <w:tblInd w:w="6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1240"/>
        <w:gridCol w:w="540"/>
        <w:gridCol w:w="480"/>
        <w:gridCol w:w="416"/>
        <w:gridCol w:w="439"/>
        <w:gridCol w:w="354"/>
        <w:gridCol w:w="439"/>
        <w:gridCol w:w="532"/>
        <w:gridCol w:w="623"/>
        <w:gridCol w:w="428"/>
        <w:gridCol w:w="400"/>
        <w:gridCol w:w="480"/>
        <w:gridCol w:w="501"/>
      </w:tblGrid>
      <w:tr w:rsidR="005760AA" w:rsidRPr="005760AA" w:rsidTr="005760A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622BAB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2015. évi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D75B99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/>
                <w:lang w:eastAsia="hu-HU"/>
              </w:rPr>
              <w:t>Előző évi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Szabadságok havi lebontásban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</w:tr>
      <w:tr w:rsidR="005760AA" w:rsidRPr="005760AA" w:rsidTr="005760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  <w:r w:rsidR="00622BAB">
              <w:rPr>
                <w:rFonts w:ascii="Times New Roman" w:eastAsia="Times New Roman" w:hAnsi="Times New Roman"/>
                <w:color w:val="000000"/>
                <w:lang w:eastAsia="hu-HU"/>
              </w:rPr>
              <w:t>szabadság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szabadság: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I.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II.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III.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IV.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V.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VI.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VII.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VIII.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IX.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X.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XI.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jc w:val="center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XII.</w:t>
            </w:r>
          </w:p>
        </w:tc>
      </w:tr>
      <w:tr w:rsidR="005760AA" w:rsidRPr="005760AA" w:rsidTr="005760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</w:tr>
      <w:tr w:rsidR="005760AA" w:rsidRPr="005760AA" w:rsidTr="005760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5760AA">
              <w:rPr>
                <w:rFonts w:ascii="Times New Roman" w:eastAsia="Times New Roman" w:hAnsi="Times New Roman"/>
                <w:color w:val="000000"/>
                <w:lang w:eastAsia="hu-H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</w:tr>
      <w:tr w:rsidR="005760AA" w:rsidRPr="005760AA" w:rsidTr="005760A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0AA" w:rsidRPr="005760AA" w:rsidRDefault="005760AA" w:rsidP="005760AA">
            <w:pPr>
              <w:rPr>
                <w:rFonts w:eastAsia="Times New Roman"/>
                <w:color w:val="000000"/>
                <w:lang w:eastAsia="hu-HU"/>
              </w:rPr>
            </w:pPr>
            <w:r w:rsidRPr="005760AA">
              <w:rPr>
                <w:rFonts w:eastAsia="Times New Roman"/>
                <w:color w:val="000000"/>
                <w:lang w:eastAsia="hu-HU"/>
              </w:rPr>
              <w:t> </w:t>
            </w:r>
          </w:p>
        </w:tc>
      </w:tr>
    </w:tbl>
    <w:p w:rsidR="005760AA" w:rsidRDefault="005760AA" w:rsidP="00DC34A7">
      <w:pPr>
        <w:jc w:val="both"/>
        <w:rPr>
          <w:rFonts w:ascii="Times New Roman" w:hAnsi="Times New Roman"/>
          <w:sz w:val="24"/>
          <w:szCs w:val="24"/>
        </w:rPr>
      </w:pPr>
    </w:p>
    <w:p w:rsidR="005760AA" w:rsidRDefault="005760AA" w:rsidP="00DC34A7">
      <w:pPr>
        <w:jc w:val="both"/>
        <w:rPr>
          <w:rFonts w:ascii="Times New Roman" w:hAnsi="Times New Roman"/>
          <w:sz w:val="24"/>
          <w:szCs w:val="24"/>
        </w:rPr>
      </w:pPr>
    </w:p>
    <w:p w:rsidR="005760AA" w:rsidRDefault="005760AA" w:rsidP="00DC34A7">
      <w:pPr>
        <w:jc w:val="both"/>
        <w:rPr>
          <w:rFonts w:ascii="Times New Roman" w:hAnsi="Times New Roman"/>
          <w:sz w:val="24"/>
          <w:szCs w:val="24"/>
        </w:rPr>
      </w:pP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  <w:r w:rsidRPr="00DC34A7">
        <w:rPr>
          <w:rFonts w:ascii="Times New Roman" w:hAnsi="Times New Roman"/>
          <w:sz w:val="24"/>
          <w:szCs w:val="24"/>
          <w:u w:val="single"/>
        </w:rPr>
        <w:t>Határidő</w:t>
      </w:r>
      <w:r w:rsidRPr="00DC34A7">
        <w:rPr>
          <w:rFonts w:ascii="Times New Roman" w:hAnsi="Times New Roman"/>
          <w:sz w:val="24"/>
          <w:szCs w:val="24"/>
        </w:rPr>
        <w:t xml:space="preserve">: ütemezés szerint </w:t>
      </w:r>
    </w:p>
    <w:p w:rsidR="00DC34A7" w:rsidRDefault="00DC34A7" w:rsidP="00DC34A7">
      <w:pPr>
        <w:jc w:val="both"/>
        <w:rPr>
          <w:rFonts w:ascii="Times New Roman" w:hAnsi="Times New Roman"/>
          <w:sz w:val="24"/>
          <w:szCs w:val="24"/>
        </w:rPr>
      </w:pPr>
      <w:r w:rsidRPr="00DC34A7">
        <w:rPr>
          <w:rFonts w:ascii="Times New Roman" w:hAnsi="Times New Roman"/>
          <w:sz w:val="24"/>
          <w:szCs w:val="24"/>
          <w:u w:val="single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 w:rsidR="00F45E1E">
        <w:rPr>
          <w:rFonts w:ascii="Times New Roman" w:hAnsi="Times New Roman"/>
          <w:sz w:val="24"/>
          <w:szCs w:val="24"/>
        </w:rPr>
        <w:t xml:space="preserve">Polgár Beatrix </w:t>
      </w:r>
    </w:p>
    <w:p w:rsidR="0058565A" w:rsidRDefault="00DC34A7" w:rsidP="00DC34A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 w:rsidR="00F45E1E">
        <w:rPr>
          <w:rFonts w:ascii="Times New Roman" w:hAnsi="Times New Roman"/>
          <w:sz w:val="24"/>
          <w:szCs w:val="24"/>
        </w:rPr>
        <w:t>jegyző</w:t>
      </w:r>
      <w:proofErr w:type="gramEnd"/>
    </w:p>
    <w:p w:rsidR="002B172C" w:rsidRPr="002B172C" w:rsidRDefault="002B172C" w:rsidP="002B172C">
      <w:pPr>
        <w:autoSpaceDE w:val="0"/>
        <w:autoSpaceDN w:val="0"/>
        <w:adjustRightInd w:val="0"/>
        <w:spacing w:before="240" w:after="240"/>
        <w:jc w:val="center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i/>
          <w:iCs/>
          <w:sz w:val="28"/>
          <w:szCs w:val="28"/>
        </w:rPr>
        <w:lastRenderedPageBreak/>
        <w:t>A szabadság kiadása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b/>
          <w:bCs/>
          <w:sz w:val="24"/>
          <w:szCs w:val="24"/>
        </w:rPr>
        <w:t xml:space="preserve">103. § </w:t>
      </w:r>
      <w:r w:rsidRPr="002B172C">
        <w:rPr>
          <w:rFonts w:ascii="Times New Roman" w:hAnsi="Times New Roman"/>
          <w:sz w:val="24"/>
          <w:szCs w:val="24"/>
        </w:rPr>
        <w:t>(1) A munkáltatói jogkör gyakorlója - a kormánytisztviselő igényének megismerése után - a tárgyévben február végéig köteles éves szabadságolási tervet (a továbbiakban: szabadságolási terv) készíteni a szabadságok tárgyévi ütemezéséről, s arról a kormánytisztviselőt tájékoztatja.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(2) A szabadság kiadásának időpontját - a kormánytisztviselő előzetes meghallgatása után - a szabadságolási terv alapján a munkáltatói jogkör gyakorlója határozza meg.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(3) A szabadságot kettőnél több részletben csak a kormánytisztviselő kérésére lehet kiadni.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(4) A kormánytisztviselő kérelmére az alapszabadság kettőötödét - a kormányzati szolgálati jogviszony első három hónapját kivéve - a szabadságolási tervtől eltérően a kormánytisztviselő által kért időpontban kell kiadni. A kormánytisztviselőnek erre vonatkozó igényét a szabadság kezdete előtt legkésőbb tizenöt nappal be kell jelentenie. Ha a kormánytisztviselőt érintő olyan körülmény merül fel, amely miatt a munkavégzési kötelezettség teljesítése számára személyi, illetve családi körülményeire tekintettel aránytalan vagy jelentős sérelemmel járna, a kormánytisztviselő erről haladéktalanul értesíti a munkáltatót. Ebben az esetben a munkáltató az alapszabadság kettőötödéből összesen három munkanapot - legfeljebb három alkalommal - a kormánytisztviselő kérésének megfelelő időpontban, a tizenöt napos bejelentési határidőre vonatkozó szabály mellőzésével köteles kiadni. A kormánytisztviselő a munkáltató felszólítása esetén a körülmény fennállását a munkába állásakor haladéktalanul igazolni köteles.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(5) A szabadságolási tervben foglaltaktól csak rendkívül indokolt esetben lehet eltérni és ebben az esetben a kormánytisztviselő - kivéve, ha az eltérésre a kormánytisztviselő kérelmére került sor - jogosult az ezzel összefüggésben felmerülő kára, költségei megtérítésére.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(6) A munkáltatói jogkör gyakorlója a kormánytisztviselő már megkezdett szabadságát kivételesen fontos érdekből megszakíthatja. Ebben az esetben a szabadság alatti tartózkodási helyről a munkahelyre, illetve a visszautazással, valamint a munkával töltött idő a szabadságba nem számít be. A kormánytisztviselőnek a megszakítással összefüggésben felmerült kárát, illetve költségeit az államigazgatási szerv köteles megtéríteni.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b/>
          <w:bCs/>
          <w:sz w:val="24"/>
          <w:szCs w:val="24"/>
        </w:rPr>
        <w:t xml:space="preserve">104. § </w:t>
      </w:r>
      <w:r w:rsidRPr="002B172C">
        <w:rPr>
          <w:rFonts w:ascii="Times New Roman" w:hAnsi="Times New Roman"/>
          <w:sz w:val="24"/>
          <w:szCs w:val="24"/>
        </w:rPr>
        <w:t>(1) A szabadságot esedékességének évében kell kiadni.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(2) A munkáltatói jogkör gyakorlója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72C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2B172C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2B172C">
        <w:rPr>
          <w:rFonts w:ascii="Times New Roman" w:hAnsi="Times New Roman"/>
          <w:sz w:val="24"/>
          <w:szCs w:val="24"/>
        </w:rPr>
        <w:t>szolgálati érdek esetén a szabadságot a tárgyévet követő év január 31-ig, kivételesen fontos szolgálati érdek esetén legkésőbb március 31-ig,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i/>
          <w:iCs/>
          <w:sz w:val="24"/>
          <w:szCs w:val="24"/>
        </w:rPr>
        <w:t xml:space="preserve">b) </w:t>
      </w:r>
      <w:r w:rsidRPr="002B172C">
        <w:rPr>
          <w:rFonts w:ascii="Times New Roman" w:hAnsi="Times New Roman"/>
          <w:sz w:val="24"/>
          <w:szCs w:val="24"/>
        </w:rPr>
        <w:t>a kormánytisztviselő betegsége vagy a személyét érintő más elháríthatatlan akadály esetén az akadályoztatás megszűnésétől számított harminc napon belül</w:t>
      </w:r>
    </w:p>
    <w:p w:rsidR="002B172C" w:rsidRPr="002B172C" w:rsidRDefault="002B172C" w:rsidP="002B172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72C">
        <w:rPr>
          <w:rFonts w:ascii="Times New Roman" w:hAnsi="Times New Roman"/>
          <w:sz w:val="24"/>
          <w:szCs w:val="24"/>
        </w:rPr>
        <w:t>adja</w:t>
      </w:r>
      <w:proofErr w:type="gramEnd"/>
      <w:r w:rsidRPr="002B172C">
        <w:rPr>
          <w:rFonts w:ascii="Times New Roman" w:hAnsi="Times New Roman"/>
          <w:sz w:val="24"/>
          <w:szCs w:val="24"/>
        </w:rPr>
        <w:t xml:space="preserve"> ki, ha az esedékesség éve eltelt.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 xml:space="preserve">(3) A (2) bekezdés </w:t>
      </w:r>
      <w:r w:rsidRPr="002B172C">
        <w:rPr>
          <w:rFonts w:ascii="Times New Roman" w:hAnsi="Times New Roman"/>
          <w:i/>
          <w:iCs/>
          <w:sz w:val="24"/>
          <w:szCs w:val="24"/>
        </w:rPr>
        <w:t xml:space="preserve">a) </w:t>
      </w:r>
      <w:r w:rsidRPr="002B172C">
        <w:rPr>
          <w:rFonts w:ascii="Times New Roman" w:hAnsi="Times New Roman"/>
          <w:sz w:val="24"/>
          <w:szCs w:val="24"/>
        </w:rPr>
        <w:t>pontjában meghatározott szolgálati érdeknek minősül különösen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72C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2B172C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2B172C">
        <w:rPr>
          <w:rFonts w:ascii="Times New Roman" w:hAnsi="Times New Roman"/>
          <w:sz w:val="24"/>
          <w:szCs w:val="24"/>
        </w:rPr>
        <w:t>ha a szabadság kiadása miatt nem biztosítható a szervezet alapfeladatainak folyamatos működése, vagy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i/>
          <w:iCs/>
          <w:sz w:val="24"/>
          <w:szCs w:val="24"/>
        </w:rPr>
        <w:t xml:space="preserve">b) </w:t>
      </w:r>
      <w:r w:rsidRPr="002B172C">
        <w:rPr>
          <w:rFonts w:ascii="Times New Roman" w:hAnsi="Times New Roman"/>
          <w:sz w:val="24"/>
          <w:szCs w:val="24"/>
        </w:rPr>
        <w:t>az előre nem tervezhető, rendkívüli feladatok határidőre történő ellátása.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 xml:space="preserve">(4) A (2) bekezdés </w:t>
      </w:r>
      <w:r w:rsidRPr="002B172C">
        <w:rPr>
          <w:rFonts w:ascii="Times New Roman" w:hAnsi="Times New Roman"/>
          <w:i/>
          <w:iCs/>
          <w:sz w:val="24"/>
          <w:szCs w:val="24"/>
        </w:rPr>
        <w:t xml:space="preserve">a) </w:t>
      </w:r>
      <w:r w:rsidRPr="002B172C">
        <w:rPr>
          <w:rFonts w:ascii="Times New Roman" w:hAnsi="Times New Roman"/>
          <w:sz w:val="24"/>
          <w:szCs w:val="24"/>
        </w:rPr>
        <w:t>pontjában meghatározott kivételesen fontos szolgálati érdeknek minősül az államigazgatási szerv működési körében fellépő veszélyhelyzet (baleset, elemi csapás, súlyos kár).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(5) A tárgyévet követő hónap végéig a munkáltatói jogkör gyakorlója megállapítja a kormánytisztviselő tárgyévben igénybe vett, illetve ki nem adott szabadságának mértékét. A tárgyévben ki nem adott szabadságot a következő évben járó szabadság mértékéhez hozzászámítja.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(6) A 192. §</w:t>
      </w:r>
      <w:proofErr w:type="spellStart"/>
      <w:r w:rsidRPr="002B172C">
        <w:rPr>
          <w:rFonts w:ascii="Times New Roman" w:hAnsi="Times New Roman"/>
          <w:sz w:val="24"/>
          <w:szCs w:val="24"/>
        </w:rPr>
        <w:t>-ban</w:t>
      </w:r>
      <w:proofErr w:type="spellEnd"/>
      <w:r w:rsidRPr="002B172C">
        <w:rPr>
          <w:rFonts w:ascii="Times New Roman" w:hAnsi="Times New Roman"/>
          <w:sz w:val="24"/>
          <w:szCs w:val="24"/>
        </w:rPr>
        <w:t xml:space="preserve"> foglaltaktól eltérően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72C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2B172C">
        <w:rPr>
          <w:rFonts w:ascii="Times New Roman" w:hAnsi="Times New Roman"/>
          <w:i/>
          <w:iCs/>
          <w:sz w:val="24"/>
          <w:szCs w:val="24"/>
        </w:rPr>
        <w:t xml:space="preserve">) </w:t>
      </w:r>
      <w:proofErr w:type="spellStart"/>
      <w:r w:rsidRPr="002B172C">
        <w:rPr>
          <w:rFonts w:ascii="Times New Roman" w:hAnsi="Times New Roman"/>
          <w:sz w:val="24"/>
          <w:szCs w:val="24"/>
        </w:rPr>
        <w:t>a</w:t>
      </w:r>
      <w:proofErr w:type="spellEnd"/>
      <w:r w:rsidRPr="002B172C">
        <w:rPr>
          <w:rFonts w:ascii="Times New Roman" w:hAnsi="Times New Roman"/>
          <w:sz w:val="24"/>
          <w:szCs w:val="24"/>
        </w:rPr>
        <w:t xml:space="preserve"> szabadság kiadására vonatkozó kormánytisztviselői igény a kormányzati szolgálati jogviszony fennállása alatt nem évül el;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i/>
          <w:iCs/>
          <w:sz w:val="24"/>
          <w:szCs w:val="24"/>
        </w:rPr>
        <w:lastRenderedPageBreak/>
        <w:t xml:space="preserve">b) </w:t>
      </w:r>
      <w:r w:rsidRPr="002B172C">
        <w:rPr>
          <w:rFonts w:ascii="Times New Roman" w:hAnsi="Times New Roman"/>
          <w:sz w:val="24"/>
          <w:szCs w:val="24"/>
        </w:rPr>
        <w:t>a szabadság megváltásával kapcsolatos kormánytisztviselői igény elévülése a kormányzati szolgálati jogviszony megszűnésének napján kezdődik.</w:t>
      </w:r>
    </w:p>
    <w:p w:rsidR="002B172C" w:rsidRPr="002B172C" w:rsidRDefault="002B172C" w:rsidP="002B172C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sz w:val="24"/>
          <w:szCs w:val="24"/>
        </w:rPr>
      </w:pPr>
      <w:r w:rsidRPr="002B172C">
        <w:rPr>
          <w:rFonts w:ascii="Times New Roman" w:hAnsi="Times New Roman"/>
          <w:sz w:val="24"/>
          <w:szCs w:val="24"/>
        </w:rPr>
        <w:t>(7) Az esedékesség évében kell kiadottnak tekinteni a szabadságot, ha igénybevétele az esedékesség évében megkezdődik és a szabadság következő évben kiadott része nem haladja meg az öt munkanapot.</w:t>
      </w:r>
    </w:p>
    <w:p w:rsidR="002B172C" w:rsidRPr="002B172C" w:rsidRDefault="002B172C" w:rsidP="002B172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2B172C" w:rsidRPr="00DC34A7" w:rsidRDefault="002B172C" w:rsidP="00DC34A7">
      <w:pPr>
        <w:jc w:val="both"/>
        <w:rPr>
          <w:rFonts w:ascii="Times New Roman" w:hAnsi="Times New Roman"/>
          <w:sz w:val="24"/>
          <w:szCs w:val="24"/>
        </w:rPr>
      </w:pPr>
    </w:p>
    <w:sectPr w:rsidR="002B172C" w:rsidRPr="00DC3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35C61"/>
    <w:multiLevelType w:val="hybridMultilevel"/>
    <w:tmpl w:val="6580497A"/>
    <w:lvl w:ilvl="0" w:tplc="60A4F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36094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B969E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E10F37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60AF16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03A2E0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B382DC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68459D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B18E2A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44292824"/>
    <w:multiLevelType w:val="hybridMultilevel"/>
    <w:tmpl w:val="330842F2"/>
    <w:lvl w:ilvl="0" w:tplc="BE30E2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9C3891D0">
      <w:start w:val="1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 w:hint="default"/>
      </w:rPr>
    </w:lvl>
    <w:lvl w:ilvl="2" w:tplc="407E9666">
      <w:start w:val="1"/>
      <w:numFmt w:val="bullet"/>
      <w:lvlText w:val="-"/>
      <w:lvlJc w:val="left"/>
      <w:pPr>
        <w:tabs>
          <w:tab w:val="num" w:pos="1876"/>
        </w:tabs>
        <w:ind w:left="1876" w:hanging="360"/>
      </w:pPr>
      <w:rPr>
        <w:rFonts w:ascii="Times New Roman" w:hAnsi="Times New Roman" w:cs="Times New Roman" w:hint="default"/>
      </w:rPr>
    </w:lvl>
    <w:lvl w:ilvl="3" w:tplc="6B1A3402">
      <w:start w:val="1"/>
      <w:numFmt w:val="bullet"/>
      <w:lvlText w:val="-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 w:hint="default"/>
      </w:rPr>
    </w:lvl>
    <w:lvl w:ilvl="4" w:tplc="A15E1DAA">
      <w:start w:val="1"/>
      <w:numFmt w:val="bullet"/>
      <w:lvlText w:val="-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 w:hint="default"/>
      </w:rPr>
    </w:lvl>
    <w:lvl w:ilvl="5" w:tplc="82322E38">
      <w:start w:val="1"/>
      <w:numFmt w:val="bullet"/>
      <w:lvlText w:val="-"/>
      <w:lvlJc w:val="left"/>
      <w:pPr>
        <w:tabs>
          <w:tab w:val="num" w:pos="4036"/>
        </w:tabs>
        <w:ind w:left="4036" w:hanging="360"/>
      </w:pPr>
      <w:rPr>
        <w:rFonts w:ascii="Times New Roman" w:hAnsi="Times New Roman" w:cs="Times New Roman" w:hint="default"/>
      </w:rPr>
    </w:lvl>
    <w:lvl w:ilvl="6" w:tplc="A7387850">
      <w:start w:val="1"/>
      <w:numFmt w:val="bullet"/>
      <w:lvlText w:val="-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 w:hint="default"/>
      </w:rPr>
    </w:lvl>
    <w:lvl w:ilvl="7" w:tplc="3B70B16C">
      <w:start w:val="1"/>
      <w:numFmt w:val="bullet"/>
      <w:lvlText w:val="-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 w:hint="default"/>
      </w:rPr>
    </w:lvl>
    <w:lvl w:ilvl="8" w:tplc="0D745A92">
      <w:start w:val="1"/>
      <w:numFmt w:val="bullet"/>
      <w:lvlText w:val="-"/>
      <w:lvlJc w:val="left"/>
      <w:pPr>
        <w:tabs>
          <w:tab w:val="num" w:pos="6196"/>
        </w:tabs>
        <w:ind w:left="6196" w:hanging="360"/>
      </w:pPr>
      <w:rPr>
        <w:rFonts w:ascii="Times New Roman" w:hAnsi="Times New Roman" w:cs="Times New Roman" w:hint="default"/>
      </w:rPr>
    </w:lvl>
  </w:abstractNum>
  <w:abstractNum w:abstractNumId="2">
    <w:nsid w:val="45631833"/>
    <w:multiLevelType w:val="hybridMultilevel"/>
    <w:tmpl w:val="205CDF14"/>
    <w:lvl w:ilvl="0" w:tplc="BDD08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A039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0D4ADA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6222C7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D0BB4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3A851B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8FB7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146AAB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DDA0EA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5EB05C2"/>
    <w:multiLevelType w:val="hybridMultilevel"/>
    <w:tmpl w:val="2690D62E"/>
    <w:lvl w:ilvl="0" w:tplc="5FD876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E3277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BEA9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A1C22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334A07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6D67D7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8504B1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340D2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D84915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BC"/>
    <w:rsid w:val="000364BC"/>
    <w:rsid w:val="001D2FB4"/>
    <w:rsid w:val="002B172C"/>
    <w:rsid w:val="005043B6"/>
    <w:rsid w:val="00562A60"/>
    <w:rsid w:val="005760AA"/>
    <w:rsid w:val="0058565A"/>
    <w:rsid w:val="00622BAB"/>
    <w:rsid w:val="00646136"/>
    <w:rsid w:val="00986C1F"/>
    <w:rsid w:val="00C17B8B"/>
    <w:rsid w:val="00D61172"/>
    <w:rsid w:val="00D75B99"/>
    <w:rsid w:val="00DC34A7"/>
    <w:rsid w:val="00F4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96FFF-2EC1-4DBD-9713-4B5E004C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64BC"/>
    <w:pPr>
      <w:spacing w:after="0" w:line="240" w:lineRule="auto"/>
    </w:pPr>
    <w:rPr>
      <w:rFonts w:ascii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364BC"/>
    <w:pPr>
      <w:ind w:left="720"/>
    </w:pPr>
    <w:rPr>
      <w:rFonts w:ascii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BFK-BEA</dc:creator>
  <cp:keywords/>
  <dc:description/>
  <cp:lastModifiedBy>User_1</cp:lastModifiedBy>
  <cp:revision>2</cp:revision>
  <dcterms:created xsi:type="dcterms:W3CDTF">2015-02-13T10:12:00Z</dcterms:created>
  <dcterms:modified xsi:type="dcterms:W3CDTF">2015-02-13T10:12:00Z</dcterms:modified>
</cp:coreProperties>
</file>